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DCB14" w14:textId="1CE2EFE3" w:rsidR="00D47EFA" w:rsidRPr="00CF00AE" w:rsidRDefault="00CB5E33" w:rsidP="00D47EFA">
      <w:pPr>
        <w:pStyle w:val="Heading1"/>
        <w:shd w:val="clear" w:color="auto" w:fill="FFFFFF"/>
        <w:spacing w:before="0" w:after="112" w:line="240" w:lineRule="auto"/>
        <w:jc w:val="center"/>
        <w:rPr>
          <w:rFonts w:ascii="Times New Roman" w:hAnsi="Times New Roman" w:cs="Times New Roman"/>
          <w:bCs w:val="0"/>
          <w:color w:val="2B2B2B"/>
          <w:sz w:val="24"/>
          <w:szCs w:val="24"/>
        </w:rPr>
      </w:pPr>
      <w:r>
        <w:rPr>
          <w:rFonts w:ascii="Times New Roman" w:hAnsi="Times New Roman" w:cs="Times New Roman"/>
          <w:bCs w:val="0"/>
          <w:color w:val="2B2B2B"/>
          <w:sz w:val="24"/>
          <w:szCs w:val="24"/>
        </w:rPr>
        <w:t xml:space="preserve">Potential </w:t>
      </w:r>
      <w:proofErr w:type="spellStart"/>
      <w:r>
        <w:rPr>
          <w:rFonts w:ascii="Times New Roman" w:hAnsi="Times New Roman" w:cs="Times New Roman"/>
          <w:bCs w:val="0"/>
          <w:color w:val="2B2B2B"/>
          <w:sz w:val="24"/>
          <w:szCs w:val="24"/>
        </w:rPr>
        <w:t>NIChE</w:t>
      </w:r>
      <w:proofErr w:type="spellEnd"/>
      <w:r>
        <w:rPr>
          <w:rFonts w:ascii="Times New Roman" w:hAnsi="Times New Roman" w:cs="Times New Roman"/>
          <w:bCs w:val="0"/>
          <w:color w:val="2B2B2B"/>
          <w:sz w:val="24"/>
          <w:szCs w:val="24"/>
        </w:rPr>
        <w:t xml:space="preserve"> in Boosting Aquaculture Industry</w:t>
      </w:r>
    </w:p>
    <w:p w14:paraId="0A549B42" w14:textId="03C2C7AF" w:rsidR="00876158" w:rsidRPr="00911E4E" w:rsidRDefault="00CB5E33" w:rsidP="00876158">
      <w:pPr>
        <w:jc w:val="center"/>
        <w:rPr>
          <w:rStyle w:val="author"/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Hasnita Che Harun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55783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="00D55783" w:rsidRPr="00D55783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Muh</w:t>
      </w:r>
      <w:r w:rsidR="00D55783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amma</w:t>
      </w:r>
      <w:r w:rsidR="00D55783" w:rsidRPr="00D55783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d </w:t>
      </w:r>
      <w:proofErr w:type="spellStart"/>
      <w:r w:rsidR="00D55783" w:rsidRPr="00D55783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Amiruddin</w:t>
      </w:r>
      <w:proofErr w:type="spellEnd"/>
      <w:r w:rsidR="00D55783" w:rsidRPr="00D55783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 Wahab</w:t>
      </w:r>
      <w:r w:rsidR="00876158" w:rsidRPr="00911E4E">
        <w:rPr>
          <w:rStyle w:val="author"/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D55783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proofErr w:type="spellStart"/>
      <w:r w:rsidR="00D55783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Khairiyah</w:t>
      </w:r>
      <w:proofErr w:type="spellEnd"/>
      <w:r w:rsidR="00D55783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 Mat</w:t>
      </w:r>
      <w:r w:rsidR="00D55783">
        <w:rPr>
          <w:rStyle w:val="author"/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Style w:val="author"/>
          <w:rFonts w:ascii="Times New Roman" w:hAnsi="Times New Roman" w:cs="Times New Roman"/>
          <w:sz w:val="20"/>
          <w:szCs w:val="20"/>
        </w:rPr>
        <w:t>Mohd</w:t>
      </w:r>
      <w:proofErr w:type="spellEnd"/>
      <w:r>
        <w:rPr>
          <w:rStyle w:val="author"/>
          <w:rFonts w:ascii="Times New Roman" w:hAnsi="Times New Roman" w:cs="Times New Roman"/>
          <w:sz w:val="20"/>
          <w:szCs w:val="20"/>
        </w:rPr>
        <w:t xml:space="preserve"> Bin Mahmud, </w:t>
      </w:r>
      <w:proofErr w:type="spellStart"/>
      <w:r>
        <w:rPr>
          <w:rStyle w:val="author"/>
          <w:rFonts w:ascii="Times New Roman" w:hAnsi="Times New Roman" w:cs="Times New Roman"/>
          <w:sz w:val="20"/>
          <w:szCs w:val="20"/>
        </w:rPr>
        <w:t>Roselina</w:t>
      </w:r>
      <w:proofErr w:type="spellEnd"/>
      <w:r>
        <w:rPr>
          <w:rStyle w:val="author"/>
          <w:rFonts w:ascii="Times New Roman" w:hAnsi="Times New Roman" w:cs="Times New Roman"/>
          <w:sz w:val="20"/>
          <w:szCs w:val="20"/>
        </w:rPr>
        <w:t xml:space="preserve"> Ahmad </w:t>
      </w:r>
      <w:proofErr w:type="spellStart"/>
      <w:r>
        <w:rPr>
          <w:rStyle w:val="author"/>
          <w:rFonts w:ascii="Times New Roman" w:hAnsi="Times New Roman" w:cs="Times New Roman"/>
          <w:sz w:val="20"/>
          <w:szCs w:val="20"/>
        </w:rPr>
        <w:t>Saufi</w:t>
      </w:r>
      <w:proofErr w:type="spellEnd"/>
      <w:r>
        <w:rPr>
          <w:rStyle w:val="author"/>
          <w:rFonts w:ascii="Times New Roman" w:hAnsi="Times New Roman" w:cs="Times New Roman"/>
          <w:sz w:val="20"/>
          <w:szCs w:val="20"/>
        </w:rPr>
        <w:t xml:space="preserve">, </w:t>
      </w:r>
      <w:r w:rsidR="00D55783">
        <w:rPr>
          <w:rStyle w:val="author"/>
          <w:rFonts w:ascii="Times New Roman" w:hAnsi="Times New Roman" w:cs="Times New Roman"/>
          <w:sz w:val="20"/>
          <w:szCs w:val="20"/>
        </w:rPr>
        <w:t>Syed M. Al-</w:t>
      </w:r>
      <w:proofErr w:type="spellStart"/>
      <w:r w:rsidR="00D55783">
        <w:rPr>
          <w:rStyle w:val="author"/>
          <w:rFonts w:ascii="Times New Roman" w:hAnsi="Times New Roman" w:cs="Times New Roman"/>
          <w:sz w:val="20"/>
          <w:szCs w:val="20"/>
        </w:rPr>
        <w:t>Amsyar</w:t>
      </w:r>
      <w:proofErr w:type="spellEnd"/>
      <w:r w:rsidR="00D55783">
        <w:rPr>
          <w:rStyle w:val="author"/>
          <w:rFonts w:ascii="Times New Roman" w:hAnsi="Times New Roman" w:cs="Times New Roman"/>
          <w:sz w:val="20"/>
          <w:szCs w:val="20"/>
        </w:rPr>
        <w:t xml:space="preserve">, </w:t>
      </w:r>
      <w:r w:rsidR="00D55783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Nor Dini </w:t>
      </w:r>
      <w:proofErr w:type="spellStart"/>
      <w:r w:rsidR="00D55783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Rusli</w:t>
      </w:r>
      <w:proofErr w:type="spellEnd"/>
      <w:r w:rsidR="00D55783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Suniza</w:t>
      </w:r>
      <w:proofErr w:type="spellEnd"/>
      <w:r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Anis </w:t>
      </w:r>
      <w:proofErr w:type="spellStart"/>
      <w:r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mohd</w:t>
      </w:r>
      <w:proofErr w:type="spellEnd"/>
      <w:r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Sukri</w:t>
      </w:r>
      <w:proofErr w:type="spellEnd"/>
      <w:r w:rsidR="00D55783">
        <w:rPr>
          <w:rFonts w:ascii="Times New Roman" w:hAnsi="Times New Roman" w:cs="Times New Roman"/>
          <w:sz w:val="20"/>
          <w:szCs w:val="20"/>
        </w:rPr>
        <w:t>*</w:t>
      </w:r>
      <w:r w:rsidR="00D55783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0BE0713B" w14:textId="6552D6E2" w:rsidR="00876158" w:rsidRDefault="00EA5E64" w:rsidP="00D55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Department of Agriculture, Faculty of </w:t>
      </w:r>
      <w:proofErr w:type="spellStart"/>
      <w:r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Agro</w:t>
      </w:r>
      <w:proofErr w:type="spellEnd"/>
      <w:r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 Based Industry, </w:t>
      </w:r>
      <w:proofErr w:type="spellStart"/>
      <w:r w:rsidR="00D55783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Universiti</w:t>
      </w:r>
      <w:proofErr w:type="spellEnd"/>
      <w:r w:rsidR="00D55783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 Malaysia Kelantan, </w:t>
      </w:r>
      <w:proofErr w:type="spellStart"/>
      <w:r w:rsidR="00D55783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Jeli</w:t>
      </w:r>
      <w:proofErr w:type="spellEnd"/>
      <w:r w:rsidR="00D55783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 Campus, 17600 </w:t>
      </w:r>
      <w:proofErr w:type="spellStart"/>
      <w:r w:rsidR="00D55783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Jeli</w:t>
      </w:r>
      <w:proofErr w:type="spellEnd"/>
      <w:r w:rsidR="00D55783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>, Kelantan</w:t>
      </w:r>
      <w:r w:rsidR="00911E4E" w:rsidRPr="00B73CA8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 </w:t>
      </w:r>
    </w:p>
    <w:p w14:paraId="6AABCC24" w14:textId="77777777" w:rsidR="00A85DD3" w:rsidRPr="00B73CA8" w:rsidRDefault="00A85DD3" w:rsidP="00D557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C649D3B" w14:textId="28661521" w:rsidR="00B73CA8" w:rsidRPr="00B73CA8" w:rsidRDefault="00B73CA8" w:rsidP="00F126C0">
      <w:pPr>
        <w:jc w:val="center"/>
        <w:rPr>
          <w:rFonts w:ascii="Times New Roman" w:hAnsi="Times New Roman" w:cs="Times New Roman"/>
          <w:sz w:val="20"/>
          <w:szCs w:val="20"/>
        </w:rPr>
      </w:pPr>
      <w:r w:rsidRPr="00B73CA8">
        <w:rPr>
          <w:rFonts w:ascii="Times New Roman" w:hAnsi="Times New Roman" w:cs="Times New Roman"/>
          <w:sz w:val="20"/>
          <w:szCs w:val="20"/>
        </w:rPr>
        <w:t>*Corresponding author email</w:t>
      </w:r>
      <w:r w:rsidR="00465C74">
        <w:rPr>
          <w:rFonts w:ascii="Times New Roman" w:hAnsi="Times New Roman" w:cs="Times New Roman"/>
          <w:sz w:val="20"/>
          <w:szCs w:val="20"/>
        </w:rPr>
        <w:t xml:space="preserve">: </w:t>
      </w:r>
      <w:r w:rsidR="00D55783">
        <w:rPr>
          <w:rFonts w:ascii="Times New Roman" w:hAnsi="Times New Roman" w:cs="Times New Roman"/>
          <w:sz w:val="20"/>
          <w:szCs w:val="20"/>
        </w:rPr>
        <w:t>hasnita</w:t>
      </w:r>
      <w:r w:rsidR="00465C74">
        <w:rPr>
          <w:rFonts w:ascii="Times New Roman" w:hAnsi="Times New Roman" w:cs="Times New Roman"/>
          <w:sz w:val="20"/>
          <w:szCs w:val="20"/>
        </w:rPr>
        <w:t>@umk.edu.my</w:t>
      </w:r>
    </w:p>
    <w:p w14:paraId="7AF0AE22" w14:textId="77777777" w:rsidR="00876158" w:rsidRPr="00B73CA8" w:rsidRDefault="00CF00AE" w:rsidP="00A85DD3">
      <w:pPr>
        <w:shd w:val="clear" w:color="auto" w:fill="FFFFFF"/>
        <w:spacing w:before="100" w:beforeAutospacing="1" w:after="84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CA8">
        <w:rPr>
          <w:rFonts w:ascii="Times New Roman" w:eastAsia="Times New Roman" w:hAnsi="Times New Roman" w:cs="Times New Roman"/>
          <w:b/>
          <w:sz w:val="24"/>
          <w:szCs w:val="24"/>
        </w:rPr>
        <w:t>ABSTRACT</w:t>
      </w:r>
    </w:p>
    <w:p w14:paraId="7E55360D" w14:textId="77777777" w:rsidR="00876158" w:rsidRPr="00B73CA8" w:rsidRDefault="00876158" w:rsidP="00A85DD3">
      <w:pPr>
        <w:shd w:val="clear" w:color="auto" w:fill="FFFFFF"/>
        <w:spacing w:before="187" w:after="56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CA8">
        <w:rPr>
          <w:rFonts w:ascii="Times New Roman" w:eastAsia="Times New Roman" w:hAnsi="Times New Roman" w:cs="Times New Roman"/>
          <w:b/>
          <w:sz w:val="24"/>
          <w:szCs w:val="24"/>
        </w:rPr>
        <w:t>Introduction</w:t>
      </w:r>
    </w:p>
    <w:p w14:paraId="440FB7F3" w14:textId="6E987097" w:rsidR="00724190" w:rsidRPr="00724190" w:rsidRDefault="00724190" w:rsidP="00A85DD3">
      <w:pPr>
        <w:shd w:val="clear" w:color="auto" w:fill="FFFFFF"/>
        <w:spacing w:after="84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24190">
        <w:rPr>
          <w:rFonts w:ascii="Times New Roman" w:eastAsia="Times New Roman" w:hAnsi="Times New Roman" w:cs="Times New Roman"/>
          <w:iCs/>
          <w:sz w:val="24"/>
          <w:szCs w:val="24"/>
        </w:rPr>
        <w:t xml:space="preserve">Production of </w:t>
      </w:r>
      <w:r w:rsidRPr="007241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M. </w:t>
      </w:r>
      <w:proofErr w:type="spellStart"/>
      <w:r w:rsidRPr="00724190">
        <w:rPr>
          <w:rFonts w:ascii="Times New Roman" w:eastAsia="Times New Roman" w:hAnsi="Times New Roman" w:cs="Times New Roman"/>
          <w:i/>
          <w:iCs/>
          <w:sz w:val="24"/>
          <w:szCs w:val="24"/>
        </w:rPr>
        <w:t>rosenbergii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particularly </w:t>
      </w:r>
      <w:r w:rsidRPr="00724190">
        <w:rPr>
          <w:rFonts w:ascii="Times New Roman" w:eastAsia="Times New Roman" w:hAnsi="Times New Roman" w:cs="Times New Roman"/>
          <w:iCs/>
          <w:sz w:val="24"/>
          <w:szCs w:val="24"/>
        </w:rPr>
        <w:t>in Malaysia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724190">
        <w:rPr>
          <w:rFonts w:ascii="Times New Roman" w:eastAsia="Times New Roman" w:hAnsi="Times New Roman" w:cs="Times New Roman"/>
          <w:iCs/>
          <w:sz w:val="24"/>
          <w:szCs w:val="24"/>
        </w:rPr>
        <w:t xml:space="preserve"> is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increas</w:t>
      </w:r>
      <w:r w:rsidRPr="00724190">
        <w:rPr>
          <w:rFonts w:ascii="Times New Roman" w:eastAsia="Times New Roman" w:hAnsi="Times New Roman" w:cs="Times New Roman"/>
          <w:iCs/>
          <w:sz w:val="24"/>
          <w:szCs w:val="24"/>
        </w:rPr>
        <w:t xml:space="preserve">ing to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meet</w:t>
      </w:r>
      <w:r w:rsidRPr="00724190">
        <w:rPr>
          <w:rFonts w:ascii="Times New Roman" w:eastAsia="Times New Roman" w:hAnsi="Times New Roman" w:cs="Times New Roman"/>
          <w:iCs/>
          <w:sz w:val="24"/>
          <w:szCs w:val="24"/>
        </w:rPr>
        <w:t xml:space="preserve"> the growing demand for protein source.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However, t</w:t>
      </w:r>
      <w:r w:rsidRPr="00724190">
        <w:rPr>
          <w:rFonts w:ascii="Times New Roman" w:eastAsia="Times New Roman" w:hAnsi="Times New Roman" w:cs="Times New Roman"/>
          <w:iCs/>
          <w:sz w:val="24"/>
          <w:szCs w:val="24"/>
        </w:rPr>
        <w:t xml:space="preserve">he production of the </w:t>
      </w:r>
      <w:r w:rsidRPr="007241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M. </w:t>
      </w:r>
      <w:proofErr w:type="spellStart"/>
      <w:r w:rsidRPr="00724190">
        <w:rPr>
          <w:rFonts w:ascii="Times New Roman" w:eastAsia="Times New Roman" w:hAnsi="Times New Roman" w:cs="Times New Roman"/>
          <w:i/>
          <w:iCs/>
          <w:sz w:val="24"/>
          <w:szCs w:val="24"/>
        </w:rPr>
        <w:t>rosenbergii</w:t>
      </w:r>
      <w:proofErr w:type="spellEnd"/>
      <w:r w:rsidRPr="00724190">
        <w:rPr>
          <w:rFonts w:ascii="Times New Roman" w:eastAsia="Times New Roman" w:hAnsi="Times New Roman" w:cs="Times New Roman"/>
          <w:iCs/>
          <w:sz w:val="24"/>
          <w:szCs w:val="24"/>
        </w:rPr>
        <w:t xml:space="preserve"> post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24190">
        <w:rPr>
          <w:rFonts w:ascii="Times New Roman" w:eastAsia="Times New Roman" w:hAnsi="Times New Roman" w:cs="Times New Roman"/>
          <w:iCs/>
          <w:sz w:val="24"/>
          <w:szCs w:val="24"/>
        </w:rPr>
        <w:t xml:space="preserve">larvae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(PL) </w:t>
      </w:r>
      <w:r w:rsidRPr="00724190">
        <w:rPr>
          <w:rFonts w:ascii="Times New Roman" w:eastAsia="Times New Roman" w:hAnsi="Times New Roman" w:cs="Times New Roman"/>
          <w:iCs/>
          <w:sz w:val="24"/>
          <w:szCs w:val="24"/>
        </w:rPr>
        <w:t xml:space="preserve">usually less than 60 %.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T</w:t>
      </w:r>
      <w:r w:rsidRPr="00724190">
        <w:rPr>
          <w:rFonts w:ascii="Times New Roman" w:eastAsia="Times New Roman" w:hAnsi="Times New Roman" w:cs="Times New Roman"/>
          <w:iCs/>
          <w:sz w:val="24"/>
          <w:szCs w:val="24"/>
        </w:rPr>
        <w:t xml:space="preserve">he causes of high mortality rate </w:t>
      </w:r>
      <w:r w:rsidR="00A85DD3">
        <w:rPr>
          <w:rFonts w:ascii="Times New Roman" w:eastAsia="Times New Roman" w:hAnsi="Times New Roman" w:cs="Times New Roman"/>
          <w:iCs/>
          <w:sz w:val="24"/>
          <w:szCs w:val="24"/>
        </w:rPr>
        <w:t>are</w:t>
      </w:r>
      <w:r w:rsidRPr="00724190">
        <w:rPr>
          <w:rFonts w:ascii="Times New Roman" w:eastAsia="Times New Roman" w:hAnsi="Times New Roman" w:cs="Times New Roman"/>
          <w:iCs/>
          <w:sz w:val="24"/>
          <w:szCs w:val="24"/>
        </w:rPr>
        <w:t xml:space="preserve"> due to the bacteria infection (</w:t>
      </w:r>
      <w:r w:rsidRPr="00724190">
        <w:rPr>
          <w:rFonts w:ascii="Times New Roman" w:eastAsia="Times New Roman" w:hAnsi="Times New Roman" w:cs="Times New Roman"/>
          <w:i/>
          <w:iCs/>
          <w:sz w:val="24"/>
          <w:szCs w:val="24"/>
        </w:rPr>
        <w:t>Vibrio</w:t>
      </w:r>
      <w:r w:rsidRPr="00724190">
        <w:rPr>
          <w:rFonts w:ascii="Times New Roman" w:eastAsia="Times New Roman" w:hAnsi="Times New Roman" w:cs="Times New Roman"/>
          <w:iCs/>
          <w:sz w:val="24"/>
          <w:szCs w:val="24"/>
        </w:rPr>
        <w:t xml:space="preserve"> sp. and </w:t>
      </w:r>
      <w:proofErr w:type="spellStart"/>
      <w:r w:rsidRPr="00724190">
        <w:rPr>
          <w:rFonts w:ascii="Times New Roman" w:eastAsia="Times New Roman" w:hAnsi="Times New Roman" w:cs="Times New Roman"/>
          <w:i/>
          <w:iCs/>
          <w:sz w:val="24"/>
          <w:szCs w:val="24"/>
        </w:rPr>
        <w:t>Aermonas</w:t>
      </w:r>
      <w:proofErr w:type="spellEnd"/>
      <w:r w:rsidRPr="00724190">
        <w:rPr>
          <w:rFonts w:ascii="Times New Roman" w:eastAsia="Times New Roman" w:hAnsi="Times New Roman" w:cs="Times New Roman"/>
          <w:iCs/>
          <w:sz w:val="24"/>
          <w:szCs w:val="24"/>
        </w:rPr>
        <w:t xml:space="preserve"> sp.), stress and cannibalism among the larvae.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C</w:t>
      </w:r>
      <w:r w:rsidRPr="00724190">
        <w:rPr>
          <w:rFonts w:ascii="Times New Roman" w:eastAsia="Times New Roman" w:hAnsi="Times New Roman" w:cs="Times New Roman"/>
          <w:iCs/>
          <w:sz w:val="24"/>
          <w:szCs w:val="24"/>
        </w:rPr>
        <w:t xml:space="preserve">annibalism and stress of the larvae can be solved by optimizing the feeding regime or applying </w:t>
      </w:r>
      <w:r w:rsidR="00A85DD3">
        <w:rPr>
          <w:rFonts w:ascii="Times New Roman" w:eastAsia="Times New Roman" w:hAnsi="Times New Roman" w:cs="Times New Roman"/>
          <w:iCs/>
          <w:sz w:val="24"/>
          <w:szCs w:val="24"/>
        </w:rPr>
        <w:t>V</w:t>
      </w:r>
      <w:r w:rsidRPr="00724190">
        <w:rPr>
          <w:rFonts w:ascii="Times New Roman" w:eastAsia="Times New Roman" w:hAnsi="Times New Roman" w:cs="Times New Roman"/>
          <w:iCs/>
          <w:sz w:val="24"/>
          <w:szCs w:val="24"/>
        </w:rPr>
        <w:t xml:space="preserve">itamin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C</w:t>
      </w:r>
      <w:r w:rsidRPr="00724190">
        <w:rPr>
          <w:rFonts w:ascii="Times New Roman" w:eastAsia="Times New Roman" w:hAnsi="Times New Roman" w:cs="Times New Roman"/>
          <w:iCs/>
          <w:sz w:val="24"/>
          <w:szCs w:val="24"/>
        </w:rPr>
        <w:t xml:space="preserve"> in the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culture</w:t>
      </w:r>
      <w:r w:rsidRPr="00724190">
        <w:rPr>
          <w:rFonts w:ascii="Times New Roman" w:eastAsia="Times New Roman" w:hAnsi="Times New Roman" w:cs="Times New Roman"/>
          <w:iCs/>
          <w:sz w:val="24"/>
          <w:szCs w:val="24"/>
        </w:rPr>
        <w:t xml:space="preserve"> water.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The common practice to manage bacteria</w:t>
      </w:r>
      <w:r w:rsidR="00D55783">
        <w:rPr>
          <w:rFonts w:ascii="Times New Roman" w:eastAsia="Times New Roman" w:hAnsi="Times New Roman" w:cs="Times New Roman"/>
          <w:i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infection is by applying</w:t>
      </w:r>
      <w:r w:rsidRPr="00724190">
        <w:rPr>
          <w:rFonts w:ascii="Times New Roman" w:eastAsia="Times New Roman" w:hAnsi="Times New Roman" w:cs="Times New Roman"/>
          <w:iCs/>
          <w:sz w:val="24"/>
          <w:szCs w:val="24"/>
        </w:rPr>
        <w:t xml:space="preserve"> chemical antimicrobial.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However, c</w:t>
      </w:r>
      <w:r w:rsidRPr="00724190">
        <w:rPr>
          <w:rFonts w:ascii="Times New Roman" w:eastAsia="Times New Roman" w:hAnsi="Times New Roman" w:cs="Times New Roman"/>
          <w:iCs/>
          <w:sz w:val="24"/>
          <w:szCs w:val="24"/>
        </w:rPr>
        <w:t xml:space="preserve">hemical antimicrobial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residue </w:t>
      </w:r>
      <w:r w:rsidR="00A85DD3">
        <w:rPr>
          <w:rFonts w:ascii="Times New Roman" w:eastAsia="Times New Roman" w:hAnsi="Times New Roman" w:cs="Times New Roman"/>
          <w:iCs/>
          <w:sz w:val="24"/>
          <w:szCs w:val="24"/>
        </w:rPr>
        <w:t>is known to have negative effect on human</w:t>
      </w:r>
      <w:r w:rsidRPr="00724190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724190">
        <w:rPr>
          <w:rFonts w:ascii="Times New Roman" w:eastAsia="Times New Roman" w:hAnsi="Times New Roman" w:cs="Times New Roman"/>
          <w:i/>
          <w:iCs/>
          <w:sz w:val="24"/>
          <w:szCs w:val="24"/>
        </w:rPr>
        <w:t>Moringa oleifera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and </w:t>
      </w:r>
      <w:r w:rsidR="00D55783">
        <w:rPr>
          <w:rFonts w:ascii="Times New Roman" w:eastAsia="Times New Roman" w:hAnsi="Times New Roman" w:cs="Times New Roman"/>
          <w:i/>
          <w:iCs/>
          <w:sz w:val="24"/>
          <w:szCs w:val="24"/>
        </w:rPr>
        <w:t>Curcuma longa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are known </w:t>
      </w:r>
      <w:r w:rsidR="00A85DD3">
        <w:rPr>
          <w:rFonts w:ascii="Times New Roman" w:eastAsia="Times New Roman" w:hAnsi="Times New Roman" w:cs="Times New Roman"/>
          <w:iCs/>
          <w:sz w:val="24"/>
          <w:szCs w:val="24"/>
        </w:rPr>
        <w:t>to have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antimicrobial </w:t>
      </w:r>
      <w:r w:rsidR="00A85DD3">
        <w:rPr>
          <w:rFonts w:ascii="Times New Roman" w:eastAsia="Times New Roman" w:hAnsi="Times New Roman" w:cs="Times New Roman"/>
          <w:iCs/>
          <w:sz w:val="24"/>
          <w:szCs w:val="24"/>
        </w:rPr>
        <w:t>properties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724190">
        <w:rPr>
          <w:rFonts w:ascii="Times New Roman" w:eastAsia="Times New Roman" w:hAnsi="Times New Roman" w:cs="Times New Roman"/>
          <w:iCs/>
          <w:sz w:val="24"/>
          <w:szCs w:val="24"/>
        </w:rPr>
        <w:t xml:space="preserve">The antimicrobial properties and high protein content in </w:t>
      </w:r>
      <w:r w:rsidRPr="00724190">
        <w:rPr>
          <w:rFonts w:ascii="Times New Roman" w:eastAsia="Times New Roman" w:hAnsi="Times New Roman" w:cs="Times New Roman"/>
          <w:i/>
          <w:iCs/>
          <w:sz w:val="24"/>
          <w:szCs w:val="24"/>
        </w:rPr>
        <w:t>M. oleifera</w:t>
      </w:r>
      <w:r w:rsidRPr="00724190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</w:t>
      </w:r>
      <w:r w:rsidR="00D55783">
        <w:rPr>
          <w:rFonts w:ascii="Times New Roman" w:eastAsia="Times New Roman" w:hAnsi="Times New Roman" w:cs="Times New Roman"/>
          <w:i/>
          <w:iCs/>
          <w:sz w:val="24"/>
          <w:szCs w:val="24"/>
        </w:rPr>
        <w:t>C. longa</w:t>
      </w:r>
      <w:r w:rsidR="00D55783" w:rsidRPr="0072419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24190">
        <w:rPr>
          <w:rFonts w:ascii="Times New Roman" w:eastAsia="Times New Roman" w:hAnsi="Times New Roman" w:cs="Times New Roman"/>
          <w:iCs/>
          <w:sz w:val="24"/>
          <w:szCs w:val="24"/>
        </w:rPr>
        <w:t xml:space="preserve">make it suitable to be used as </w:t>
      </w:r>
      <w:r w:rsidRPr="007241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M. </w:t>
      </w:r>
      <w:proofErr w:type="spellStart"/>
      <w:r w:rsidRPr="00724190">
        <w:rPr>
          <w:rFonts w:ascii="Times New Roman" w:eastAsia="Times New Roman" w:hAnsi="Times New Roman" w:cs="Times New Roman"/>
          <w:i/>
          <w:iCs/>
          <w:sz w:val="24"/>
          <w:szCs w:val="24"/>
        </w:rPr>
        <w:t>rosenbergii</w:t>
      </w:r>
      <w:proofErr w:type="spellEnd"/>
      <w:r w:rsidRPr="00724190">
        <w:rPr>
          <w:rFonts w:ascii="Times New Roman" w:eastAsia="Times New Roman" w:hAnsi="Times New Roman" w:cs="Times New Roman"/>
          <w:iCs/>
          <w:sz w:val="24"/>
          <w:szCs w:val="24"/>
        </w:rPr>
        <w:t xml:space="preserve"> larvae feed</w:t>
      </w:r>
      <w:r w:rsidR="00A85DD3">
        <w:rPr>
          <w:rFonts w:ascii="Times New Roman" w:eastAsia="Times New Roman" w:hAnsi="Times New Roman" w:cs="Times New Roman"/>
          <w:iCs/>
          <w:sz w:val="24"/>
          <w:szCs w:val="24"/>
        </w:rPr>
        <w:t xml:space="preserve"> to improve their immune system</w:t>
      </w:r>
      <w:r w:rsidRPr="00724190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CB5E33">
        <w:rPr>
          <w:rFonts w:ascii="Times New Roman" w:eastAsia="Times New Roman" w:hAnsi="Times New Roman" w:cs="Times New Roman"/>
          <w:iCs/>
          <w:sz w:val="24"/>
          <w:szCs w:val="24"/>
        </w:rPr>
        <w:t xml:space="preserve">In addition, short shelf life of the egg custard is time consuming and require additional cost for hiring staff.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The objective of this study is to </w:t>
      </w:r>
      <w:r w:rsidR="00CB5E33">
        <w:rPr>
          <w:rFonts w:ascii="Times New Roman" w:eastAsia="Times New Roman" w:hAnsi="Times New Roman" w:cs="Times New Roman"/>
          <w:iCs/>
          <w:sz w:val="24"/>
          <w:szCs w:val="24"/>
        </w:rPr>
        <w:t xml:space="preserve">improve egg custard formulation and optimize its storage condition and packaging. </w:t>
      </w:r>
    </w:p>
    <w:p w14:paraId="07CECE33" w14:textId="2C85D958" w:rsidR="00CF00AE" w:rsidRDefault="00CF00AE" w:rsidP="00A85DD3">
      <w:pPr>
        <w:shd w:val="clear" w:color="auto" w:fill="FFFFFF"/>
        <w:spacing w:after="84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73CA8">
        <w:rPr>
          <w:rFonts w:ascii="Times New Roman" w:eastAsia="Times New Roman" w:hAnsi="Times New Roman" w:cs="Times New Roman"/>
          <w:b/>
          <w:iCs/>
          <w:sz w:val="24"/>
          <w:szCs w:val="24"/>
        </w:rPr>
        <w:t>Materials and Methods</w:t>
      </w:r>
    </w:p>
    <w:p w14:paraId="25EFCBDA" w14:textId="70111F45" w:rsidR="00EA5E64" w:rsidRPr="00EA5E64" w:rsidRDefault="00EA5E64" w:rsidP="00A85DD3">
      <w:pPr>
        <w:shd w:val="clear" w:color="auto" w:fill="FFFFFF"/>
        <w:spacing w:after="84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A5E64">
        <w:rPr>
          <w:rFonts w:ascii="Times New Roman" w:eastAsia="Times New Roman" w:hAnsi="Times New Roman" w:cs="Times New Roman"/>
          <w:iCs/>
          <w:sz w:val="24"/>
          <w:szCs w:val="24"/>
        </w:rPr>
        <w:t>Proximate analysis w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as</w:t>
      </w:r>
      <w:r w:rsidRPr="00EA5E64">
        <w:rPr>
          <w:rFonts w:ascii="Times New Roman" w:eastAsia="Times New Roman" w:hAnsi="Times New Roman" w:cs="Times New Roman"/>
          <w:iCs/>
          <w:sz w:val="24"/>
          <w:szCs w:val="24"/>
        </w:rPr>
        <w:t xml:space="preserve"> carried out on </w:t>
      </w:r>
      <w:r w:rsidRPr="00EA5E64">
        <w:rPr>
          <w:rFonts w:ascii="Times New Roman" w:eastAsia="Times New Roman" w:hAnsi="Times New Roman" w:cs="Times New Roman"/>
          <w:i/>
          <w:iCs/>
          <w:sz w:val="24"/>
          <w:szCs w:val="24"/>
        </w:rPr>
        <w:t>M. oleifera</w:t>
      </w:r>
      <w:r w:rsidRPr="00EA5E64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</w:t>
      </w:r>
      <w:r w:rsidR="00D557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="00D55783">
        <w:rPr>
          <w:rFonts w:ascii="Times New Roman" w:eastAsia="Times New Roman" w:hAnsi="Times New Roman" w:cs="Times New Roman"/>
          <w:i/>
          <w:iCs/>
          <w:sz w:val="24"/>
          <w:szCs w:val="24"/>
        </w:rPr>
        <w:t>longa</w:t>
      </w:r>
      <w:proofErr w:type="spellEnd"/>
      <w:r w:rsidR="00A85D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before and after feed formulation.</w:t>
      </w:r>
      <w:r w:rsidR="00CB5E33">
        <w:rPr>
          <w:rFonts w:ascii="Times New Roman" w:eastAsia="Times New Roman" w:hAnsi="Times New Roman" w:cs="Times New Roman"/>
          <w:iCs/>
          <w:sz w:val="24"/>
          <w:szCs w:val="24"/>
        </w:rPr>
        <w:t xml:space="preserve"> Later, the feed </w:t>
      </w:r>
      <w:proofErr w:type="gramStart"/>
      <w:r w:rsidR="00CB5E33">
        <w:rPr>
          <w:rFonts w:ascii="Times New Roman" w:eastAsia="Times New Roman" w:hAnsi="Times New Roman" w:cs="Times New Roman"/>
          <w:iCs/>
          <w:sz w:val="24"/>
          <w:szCs w:val="24"/>
        </w:rPr>
        <w:t>were</w:t>
      </w:r>
      <w:proofErr w:type="gramEnd"/>
      <w:r w:rsidR="00CB5E33">
        <w:rPr>
          <w:rFonts w:ascii="Times New Roman" w:eastAsia="Times New Roman" w:hAnsi="Times New Roman" w:cs="Times New Roman"/>
          <w:iCs/>
          <w:sz w:val="24"/>
          <w:szCs w:val="24"/>
        </w:rPr>
        <w:t xml:space="preserve"> subjected for optimization of storage condition and packaging.</w:t>
      </w:r>
    </w:p>
    <w:p w14:paraId="7627E2DB" w14:textId="77777777" w:rsidR="00CF00AE" w:rsidRPr="00B73CA8" w:rsidRDefault="00CF00AE" w:rsidP="00A85DD3">
      <w:pPr>
        <w:shd w:val="clear" w:color="auto" w:fill="FFFFFF"/>
        <w:spacing w:after="84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73CA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Results </w:t>
      </w:r>
    </w:p>
    <w:p w14:paraId="7336D042" w14:textId="603518DD" w:rsidR="00CF00AE" w:rsidRPr="00D55783" w:rsidRDefault="00D55783" w:rsidP="00A85DD3">
      <w:pPr>
        <w:shd w:val="clear" w:color="auto" w:fill="FFFFFF"/>
        <w:spacing w:after="84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Result from this study showed potential application of </w:t>
      </w:r>
      <w:r w:rsidRPr="00A85DD3">
        <w:rPr>
          <w:rFonts w:ascii="Times New Roman" w:eastAsia="Times New Roman" w:hAnsi="Times New Roman" w:cs="Times New Roman"/>
          <w:i/>
          <w:iCs/>
          <w:sz w:val="24"/>
          <w:szCs w:val="24"/>
        </w:rPr>
        <w:t>M. oleifera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and </w:t>
      </w:r>
      <w:r w:rsidRPr="00A85DD3">
        <w:rPr>
          <w:rFonts w:ascii="Times New Roman" w:eastAsia="Times New Roman" w:hAnsi="Times New Roman" w:cs="Times New Roman"/>
          <w:i/>
          <w:iCs/>
          <w:sz w:val="24"/>
          <w:szCs w:val="24"/>
        </w:rPr>
        <w:t>C. longa</w:t>
      </w:r>
      <w:r w:rsidRPr="00D55783">
        <w:rPr>
          <w:rFonts w:ascii="Times New Roman" w:eastAsia="Times New Roman" w:hAnsi="Times New Roman" w:cs="Times New Roman"/>
          <w:iCs/>
          <w:sz w:val="24"/>
          <w:szCs w:val="24"/>
        </w:rPr>
        <w:t xml:space="preserve"> to improve egg custard formulation based on </w:t>
      </w:r>
      <w:r w:rsidR="00A85DD3">
        <w:rPr>
          <w:rFonts w:ascii="Times New Roman" w:eastAsia="Times New Roman" w:hAnsi="Times New Roman" w:cs="Times New Roman"/>
          <w:iCs/>
          <w:sz w:val="24"/>
          <w:szCs w:val="24"/>
        </w:rPr>
        <w:t>data on</w:t>
      </w:r>
      <w:r w:rsidRPr="00D55783">
        <w:rPr>
          <w:rFonts w:ascii="Times New Roman" w:eastAsia="Times New Roman" w:hAnsi="Times New Roman" w:cs="Times New Roman"/>
          <w:iCs/>
          <w:sz w:val="24"/>
          <w:szCs w:val="24"/>
        </w:rPr>
        <w:t xml:space="preserve"> nutrition profile.</w:t>
      </w:r>
      <w:r w:rsidR="00CB5E33">
        <w:rPr>
          <w:rFonts w:ascii="Times New Roman" w:eastAsia="Times New Roman" w:hAnsi="Times New Roman" w:cs="Times New Roman"/>
          <w:iCs/>
          <w:sz w:val="24"/>
          <w:szCs w:val="24"/>
        </w:rPr>
        <w:t xml:space="preserve"> Meanwhile, the improved packaging and storage method has </w:t>
      </w:r>
      <w:proofErr w:type="gramStart"/>
      <w:r w:rsidR="00CB5E33">
        <w:rPr>
          <w:rFonts w:ascii="Times New Roman" w:eastAsia="Times New Roman" w:hAnsi="Times New Roman" w:cs="Times New Roman"/>
          <w:iCs/>
          <w:sz w:val="24"/>
          <w:szCs w:val="24"/>
        </w:rPr>
        <w:t>reduce</w:t>
      </w:r>
      <w:proofErr w:type="gramEnd"/>
      <w:r w:rsidR="00CB5E33">
        <w:rPr>
          <w:rFonts w:ascii="Times New Roman" w:eastAsia="Times New Roman" w:hAnsi="Times New Roman" w:cs="Times New Roman"/>
          <w:iCs/>
          <w:sz w:val="24"/>
          <w:szCs w:val="24"/>
        </w:rPr>
        <w:t xml:space="preserve"> bacterial growth on the treatment sample compared to the control group.</w:t>
      </w:r>
    </w:p>
    <w:p w14:paraId="18E078FA" w14:textId="77777777" w:rsidR="00CF00AE" w:rsidRPr="00B73CA8" w:rsidRDefault="00CF00AE" w:rsidP="00A85DD3">
      <w:pPr>
        <w:shd w:val="clear" w:color="auto" w:fill="FFFFFF"/>
        <w:spacing w:after="84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73CA8">
        <w:rPr>
          <w:rFonts w:ascii="Times New Roman" w:eastAsia="Times New Roman" w:hAnsi="Times New Roman" w:cs="Times New Roman"/>
          <w:b/>
          <w:iCs/>
          <w:sz w:val="24"/>
          <w:szCs w:val="24"/>
        </w:rPr>
        <w:t>Conclusion</w:t>
      </w:r>
    </w:p>
    <w:p w14:paraId="39C513DD" w14:textId="2362E98B" w:rsidR="00444AE5" w:rsidRPr="00EA5E64" w:rsidRDefault="00CB5E33" w:rsidP="00A85DD3">
      <w:pPr>
        <w:shd w:val="clear" w:color="auto" w:fill="FFFFFF"/>
        <w:spacing w:after="84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 w:rsidRPr="00CB5E33">
        <w:rPr>
          <w:rFonts w:ascii="Times New Roman" w:eastAsia="Times New Roman" w:hAnsi="Times New Roman" w:cs="Times New Roman"/>
          <w:sz w:val="24"/>
          <w:szCs w:val="24"/>
        </w:rPr>
        <w:t>NIChE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improved formulation, storage condition and packaging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has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potential to be used in aquaculture industry</w:t>
      </w:r>
      <w:r w:rsidR="00EA5E64" w:rsidRPr="00EA5E6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5897E784" w14:textId="30D6C4F4" w:rsidR="001D38AD" w:rsidRPr="00724190" w:rsidRDefault="001D38AD" w:rsidP="00A85DD3">
      <w:pPr>
        <w:pStyle w:val="Heading1"/>
        <w:shd w:val="clear" w:color="auto" w:fill="FFFFFF"/>
        <w:spacing w:before="0" w:after="112" w:line="240" w:lineRule="auto"/>
        <w:jc w:val="both"/>
        <w:rPr>
          <w:rFonts w:ascii="Times New Roman" w:hAnsi="Times New Roman" w:cs="Times New Roman"/>
          <w:b w:val="0"/>
          <w:bCs w:val="0"/>
          <w:i/>
          <w:color w:val="2B2B2B"/>
          <w:sz w:val="24"/>
          <w:szCs w:val="24"/>
        </w:rPr>
      </w:pPr>
      <w:r w:rsidRPr="00B73CA8">
        <w:rPr>
          <w:rFonts w:ascii="Times New Roman" w:eastAsia="Times New Roman" w:hAnsi="Times New Roman" w:cs="Times New Roman"/>
          <w:color w:val="auto"/>
          <w:sz w:val="24"/>
          <w:szCs w:val="24"/>
        </w:rPr>
        <w:t>Keywords</w:t>
      </w:r>
      <w:r w:rsidRPr="00B73CA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24190">
        <w:rPr>
          <w:rFonts w:ascii="Times New Roman" w:hAnsi="Times New Roman" w:cs="Times New Roman"/>
          <w:b w:val="0"/>
          <w:bCs w:val="0"/>
          <w:color w:val="2B2B2B"/>
          <w:sz w:val="24"/>
          <w:szCs w:val="24"/>
        </w:rPr>
        <w:t xml:space="preserve">Giant Freshwater prawn larvae, egg custard, </w:t>
      </w:r>
      <w:r w:rsidR="00724190" w:rsidRPr="00724190">
        <w:rPr>
          <w:rFonts w:ascii="Times New Roman" w:hAnsi="Times New Roman" w:cs="Times New Roman"/>
          <w:b w:val="0"/>
          <w:bCs w:val="0"/>
          <w:i/>
          <w:color w:val="2B2B2B"/>
          <w:sz w:val="24"/>
          <w:szCs w:val="24"/>
        </w:rPr>
        <w:t xml:space="preserve">Moringa oleifera, </w:t>
      </w:r>
      <w:proofErr w:type="spellStart"/>
      <w:r w:rsidR="00CB5E33">
        <w:rPr>
          <w:rFonts w:ascii="Times New Roman" w:hAnsi="Times New Roman" w:cs="Times New Roman"/>
          <w:b w:val="0"/>
          <w:bCs w:val="0"/>
          <w:i/>
          <w:color w:val="2B2B2B"/>
          <w:sz w:val="24"/>
          <w:szCs w:val="24"/>
        </w:rPr>
        <w:t>Cucuma</w:t>
      </w:r>
      <w:proofErr w:type="spellEnd"/>
      <w:r w:rsidR="00CB5E33">
        <w:rPr>
          <w:rFonts w:ascii="Times New Roman" w:hAnsi="Times New Roman" w:cs="Times New Roman"/>
          <w:b w:val="0"/>
          <w:bCs w:val="0"/>
          <w:i/>
          <w:color w:val="2B2B2B"/>
          <w:sz w:val="24"/>
          <w:szCs w:val="24"/>
        </w:rPr>
        <w:t xml:space="preserve"> longa</w:t>
      </w:r>
      <w:r w:rsidR="00724190" w:rsidRPr="00724190">
        <w:rPr>
          <w:rFonts w:ascii="Times New Roman" w:hAnsi="Times New Roman" w:cs="Times New Roman"/>
          <w:b w:val="0"/>
          <w:bCs w:val="0"/>
          <w:i/>
          <w:color w:val="2B2B2B"/>
          <w:sz w:val="24"/>
          <w:szCs w:val="24"/>
        </w:rPr>
        <w:t>.</w:t>
      </w:r>
    </w:p>
    <w:p w14:paraId="569991D0" w14:textId="77777777" w:rsidR="00F126C0" w:rsidRPr="00B73CA8" w:rsidRDefault="00F126C0" w:rsidP="00F126C0">
      <w:pPr>
        <w:rPr>
          <w:rFonts w:ascii="Times New Roman" w:hAnsi="Times New Roman" w:cs="Times New Roman"/>
          <w:sz w:val="24"/>
          <w:szCs w:val="24"/>
        </w:rPr>
      </w:pPr>
    </w:p>
    <w:p w14:paraId="1038ADF0" w14:textId="77777777" w:rsidR="001D38AD" w:rsidRPr="00876158" w:rsidRDefault="001D38AD" w:rsidP="006D19AE">
      <w:pPr>
        <w:shd w:val="clear" w:color="auto" w:fill="FFFFFF"/>
        <w:spacing w:after="84" w:line="240" w:lineRule="auto"/>
        <w:jc w:val="both"/>
        <w:rPr>
          <w:rFonts w:eastAsia="Times New Roman" w:cstheme="minorHAnsi"/>
          <w:sz w:val="24"/>
          <w:szCs w:val="24"/>
        </w:rPr>
      </w:pPr>
    </w:p>
    <w:p w14:paraId="69759126" w14:textId="77777777" w:rsidR="00AA0DC4" w:rsidRPr="00876158" w:rsidRDefault="00AA0DC4" w:rsidP="00D47EFA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AA0DC4" w:rsidRPr="00876158" w:rsidSect="00A85DD3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F37ED"/>
    <w:multiLevelType w:val="hybridMultilevel"/>
    <w:tmpl w:val="B574A556"/>
    <w:lvl w:ilvl="0" w:tplc="AEB4C8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5134C"/>
    <w:multiLevelType w:val="hybridMultilevel"/>
    <w:tmpl w:val="0128B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03A13"/>
    <w:multiLevelType w:val="hybridMultilevel"/>
    <w:tmpl w:val="447A699A"/>
    <w:lvl w:ilvl="0" w:tplc="FE70B8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58"/>
    <w:rsid w:val="001378BA"/>
    <w:rsid w:val="001D38AD"/>
    <w:rsid w:val="00225496"/>
    <w:rsid w:val="002B797C"/>
    <w:rsid w:val="00444AE5"/>
    <w:rsid w:val="00465C74"/>
    <w:rsid w:val="006712C7"/>
    <w:rsid w:val="006D19AE"/>
    <w:rsid w:val="00724190"/>
    <w:rsid w:val="00741519"/>
    <w:rsid w:val="007C1F9D"/>
    <w:rsid w:val="00876158"/>
    <w:rsid w:val="00881C19"/>
    <w:rsid w:val="00911E4E"/>
    <w:rsid w:val="00921758"/>
    <w:rsid w:val="00A018FB"/>
    <w:rsid w:val="00A85DD3"/>
    <w:rsid w:val="00AA0DC4"/>
    <w:rsid w:val="00AA1773"/>
    <w:rsid w:val="00B73CA8"/>
    <w:rsid w:val="00C01E5C"/>
    <w:rsid w:val="00CB5E33"/>
    <w:rsid w:val="00CF00AE"/>
    <w:rsid w:val="00D47EFA"/>
    <w:rsid w:val="00D55783"/>
    <w:rsid w:val="00EA5E64"/>
    <w:rsid w:val="00F126C0"/>
    <w:rsid w:val="00F4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5E3AB"/>
  <w15:docId w15:val="{02464F3A-1987-154A-9D25-16476581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1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761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615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876158"/>
    <w:rPr>
      <w:i/>
      <w:iCs/>
    </w:rPr>
  </w:style>
  <w:style w:type="character" w:customStyle="1" w:styleId="apple-converted-space">
    <w:name w:val="apple-converted-space"/>
    <w:basedOn w:val="DefaultParagraphFont"/>
    <w:rsid w:val="00876158"/>
  </w:style>
  <w:style w:type="character" w:customStyle="1" w:styleId="Heading1Char">
    <w:name w:val="Heading 1 Char"/>
    <w:basedOn w:val="DefaultParagraphFont"/>
    <w:link w:val="Heading1"/>
    <w:uiPriority w:val="9"/>
    <w:rsid w:val="008761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uthor">
    <w:name w:val="author"/>
    <w:basedOn w:val="DefaultParagraphFont"/>
    <w:rsid w:val="00876158"/>
  </w:style>
  <w:style w:type="character" w:customStyle="1" w:styleId="author-name">
    <w:name w:val="author-name"/>
    <w:basedOn w:val="DefaultParagraphFont"/>
    <w:rsid w:val="00876158"/>
  </w:style>
  <w:style w:type="character" w:styleId="Hyperlink">
    <w:name w:val="Hyperlink"/>
    <w:basedOn w:val="DefaultParagraphFont"/>
    <w:uiPriority w:val="99"/>
    <w:semiHidden/>
    <w:unhideWhenUsed/>
    <w:rsid w:val="008761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00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2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/>
    </w:rPr>
  </w:style>
  <w:style w:type="character" w:styleId="FollowedHyperlink">
    <w:name w:val="FollowedHyperlink"/>
    <w:basedOn w:val="DefaultParagraphFont"/>
    <w:uiPriority w:val="99"/>
    <w:semiHidden/>
    <w:unhideWhenUsed/>
    <w:rsid w:val="00D557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510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29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4575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644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71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Staff_UMT</dc:creator>
  <cp:lastModifiedBy>Microsoft Office User</cp:lastModifiedBy>
  <cp:revision>2</cp:revision>
  <dcterms:created xsi:type="dcterms:W3CDTF">2020-10-31T12:59:00Z</dcterms:created>
  <dcterms:modified xsi:type="dcterms:W3CDTF">2020-10-31T12:59:00Z</dcterms:modified>
</cp:coreProperties>
</file>